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bidi w:val="0"/>
        <w:jc w:val="right"/>
        <w:rPr>
          <w:sz w:val="18"/>
          <w:szCs w:val="18"/>
        </w:rPr>
      </w:pPr>
      <w:r>
        <w:rPr>
          <w:rFonts w:cs="Arial" w:ascii="Arial" w:hAnsi="Arial"/>
          <w:b/>
          <w:bCs/>
          <w:sz w:val="18"/>
          <w:szCs w:val="18"/>
        </w:rPr>
        <w:t xml:space="preserve"> </w:t>
      </w:r>
      <w:r>
        <w:rPr>
          <w:rFonts w:cs="Arial" w:ascii="Arial" w:hAnsi="Arial"/>
          <w:b/>
          <w:bCs/>
          <w:sz w:val="18"/>
          <w:szCs w:val="18"/>
        </w:rPr>
        <w:t xml:space="preserve">Aggiornamento </w:t>
      </w:r>
      <w:r>
        <w:rPr>
          <w:rFonts w:eastAsia="NSimSun" w:cs="Arial" w:ascii="Arial" w:hAnsi="Arial"/>
          <w:b/>
          <w:bCs/>
          <w:color w:val="auto"/>
          <w:kern w:val="2"/>
          <w:sz w:val="18"/>
          <w:szCs w:val="18"/>
          <w:lang w:val="it-IT" w:eastAsia="zh-CN" w:bidi="hi-IN"/>
        </w:rPr>
        <w:t>6</w:t>
      </w:r>
      <w:r>
        <w:rPr>
          <w:rFonts w:eastAsia="NSimSun" w:cs="Arial" w:ascii="Arial" w:hAnsi="Arial"/>
          <w:b/>
          <w:bCs/>
          <w:color w:val="auto"/>
          <w:kern w:val="2"/>
          <w:sz w:val="18"/>
          <w:szCs w:val="18"/>
          <w:lang w:val="it-IT" w:eastAsia="zh-CN" w:bidi="hi-IN"/>
        </w:rPr>
        <w:t xml:space="preserve"> aprile</w:t>
      </w:r>
      <w:r>
        <w:rPr>
          <w:rFonts w:cs="Arial" w:ascii="Arial" w:hAnsi="Arial"/>
          <w:b/>
          <w:bCs/>
          <w:sz w:val="18"/>
          <w:szCs w:val="18"/>
        </w:rPr>
        <w:t xml:space="preserve"> 2020 </w:t>
      </w:r>
    </w:p>
    <w:p>
      <w:pPr>
        <w:pStyle w:val="Normal"/>
        <w:shd w:val="clear" w:fill="FFFFFF"/>
        <w:bidi w:val="0"/>
        <w:jc w:val="center"/>
        <w:rPr>
          <w:rFonts w:ascii="Arial" w:hAnsi="Arial" w:cs="Arial"/>
          <w:b/>
          <w:b/>
          <w:bCs/>
          <w:sz w:val="24"/>
          <w:szCs w:val="24"/>
        </w:rPr>
      </w:pPr>
      <w:r>
        <w:rPr>
          <w:rFonts w:cs="Arial" w:ascii="Arial" w:hAnsi="Arial"/>
          <w:b/>
          <w:bCs/>
          <w:sz w:val="24"/>
          <w:szCs w:val="24"/>
        </w:rPr>
        <w:t xml:space="preserve">Europa </w:t>
      </w:r>
    </w:p>
    <w:p>
      <w:pPr>
        <w:pStyle w:val="Normal"/>
        <w:shd w:val="clear" w:fill="FFFFFF"/>
        <w:bidi w:val="0"/>
        <w:jc w:val="center"/>
        <w:rPr>
          <w:rFonts w:ascii="Arial" w:hAnsi="Arial" w:cs="Arial"/>
          <w:b/>
          <w:b/>
          <w:bCs/>
          <w:sz w:val="24"/>
          <w:szCs w:val="24"/>
        </w:rPr>
      </w:pPr>
      <w:r>
        <w:rPr>
          <w:rFonts w:cs="Arial" w:ascii="Arial" w:hAnsi="Arial"/>
          <w:b/>
          <w:bCs/>
          <w:sz w:val="24"/>
          <w:szCs w:val="24"/>
        </w:rPr>
        <w:t>Allegato 1</w:t>
      </w:r>
    </w:p>
    <w:p>
      <w:pPr>
        <w:pStyle w:val="Normal"/>
        <w:shd w:val="clear" w:fill="FFFFFF"/>
        <w:bidi w:val="0"/>
        <w:spacing w:lineRule="auto" w:line="360"/>
        <w:jc w:val="both"/>
        <w:rPr>
          <w:rStyle w:val="Enfasiforte"/>
          <w:rFonts w:ascii="Arial" w:hAnsi="Arial" w:cs="Arial"/>
          <w:b/>
          <w:b/>
          <w:bCs/>
          <w:sz w:val="24"/>
          <w:szCs w:val="24"/>
        </w:rPr>
      </w:pPr>
      <w:r>
        <w:rPr>
          <w:rFonts w:cs="Arial" w:ascii="Arial" w:hAnsi="Arial"/>
          <w:b/>
          <w:bCs/>
          <w:sz w:val="24"/>
          <w:szCs w:val="24"/>
        </w:rPr>
      </w:r>
    </w:p>
    <w:p>
      <w:pPr>
        <w:pStyle w:val="Corpodeltesto"/>
        <w:widowControl w:val="false"/>
        <w:numPr>
          <w:ilvl w:val="0"/>
          <w:numId w:val="2"/>
        </w:numPr>
        <w:tabs>
          <w:tab w:val="clear" w:pos="709"/>
          <w:tab w:val="left" w:pos="707" w:leader="none"/>
        </w:tabs>
        <w:bidi w:val="0"/>
        <w:spacing w:lineRule="auto" w:line="360" w:before="0" w:after="0"/>
        <w:ind w:left="707" w:right="0" w:hanging="283"/>
        <w:jc w:val="both"/>
        <w:rPr>
          <w:rFonts w:ascii="Arial" w:hAnsi="Arial" w:cs="Arial"/>
          <w:b/>
          <w:b/>
          <w:bCs/>
          <w:sz w:val="24"/>
          <w:szCs w:val="24"/>
        </w:rPr>
      </w:pPr>
      <w:r>
        <w:rPr>
          <w:rStyle w:val="Enfasiforte"/>
          <w:rFonts w:cs="Arial" w:ascii="Arial" w:hAnsi="Arial"/>
          <w:b/>
          <w:color w:val="333333"/>
          <w:sz w:val="20"/>
          <w:szCs w:val="20"/>
        </w:rPr>
        <w:t>Albania:</w:t>
      </w:r>
      <w:r>
        <w:rPr>
          <w:rFonts w:cs="Arial" w:ascii="Arial" w:hAnsi="Arial"/>
          <w:b w:val="false"/>
          <w:bCs w:val="false"/>
          <w:color w:val="333333"/>
          <w:sz w:val="20"/>
          <w:szCs w:val="20"/>
        </w:rPr>
        <w:t> le Autorità dell’Albania hanno disposto, a partire dal 10 marzo, il blocco totale dei collegamenti aerei e marittimi da/per l’Italia. NB: per l’organizzazione del trasporto internazionale di merci, nelle condizioni di prevenzione della diffusione del Covid-19, </w:t>
      </w:r>
      <w:r>
        <w:rPr>
          <w:rFonts w:cs="Arial" w:ascii="Arial" w:hAnsi="Arial"/>
          <w:b w:val="false"/>
          <w:bCs w:val="false"/>
          <w:color w:val="1C1E21"/>
          <w:sz w:val="20"/>
          <w:szCs w:val="20"/>
        </w:rPr>
        <w:t>per i camion in transito, saranno accettate copie dei certificati d'origine, stampate su carta oppure in formato elettronico. I paesi importatori possono chiedere all'importatore, solo successivamente, una volta terminata l'emergenza, i certificati di origine in originale. Queste disposizioni riguardano i certificati Form A, EUR.1 and/or EUR-MED come anche il certificato AT.R nel contesto di regime di scambio preferenziale tra l'UE e la Turchia.</w:t>
      </w:r>
      <w:r>
        <w:rPr>
          <w:rFonts w:cs="Arial" w:ascii="Arial" w:hAnsi="Arial"/>
          <w:b w:val="false"/>
          <w:bCs w:val="false"/>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Austria</w:t>
      </w:r>
      <w:r>
        <w:rPr>
          <w:rFonts w:ascii="Arial" w:hAnsi="Arial"/>
          <w:color w:val="333333"/>
          <w:sz w:val="20"/>
          <w:szCs w:val="20"/>
        </w:rPr>
        <w:t>: il Governo austriaco ha varato ulteriori misure restrittive dal 19 marzo prevedendo un periodo di quarantena domiciliare per tutte le persone che rientrano in Austria dall’Italia. Le persone provenienti dall’Italia che hanno la residenza principale o secondaria o la dimora abituale in Austria, vengono equiparati ai cittadini austriaci e quindi possono liberamente rientrare in Austria dall'Italia a condizione che accettino di sottoporsi ad una quarantena di 14 giorni. I viaggiatori che intendono solo attraversare l'Austria potranno farlo anche in assenza del suddetto certificato medico, a condizione che il transito attraverso il territorio austriaco avvenga senza soste. I controlli presso le frontiere del Paese rimangono in atto fino al prossimo 3 aprile. I frontalieri e il personale diplomatico sono esenti dalle suddette restrizioni. E’ stata decretata la sospensione completa del traffico di frontiera presso 47 valichi confinari "minori" su un totale di 56 di frontiera con l’Italia. Le persone provenienti dall’Italia via terra possono entrare nel Paese a condizione che siano in possesso di un certificato medico (che non sia stato emesso oltre i quattro giorni precedenti) che attesti la negatività al test del Coronavirus. Esente da restrizioni è anche il traffico delle merci su rotaia e su strada. I relativi conducenti potranno essere sottoposti a controlli sanitari. Il traffico aereo con l’Italia è sospeso mentre ai treni passeggeri è consentito solo il transito attraverso l'Austria senza effettuare fermate. ll Land Tirolo ha imposto la chiusa della regione fino al 5 aprile 2020. L’ordinanza prevede il divieto di accesso ai luoghi pubblici, garantendo però la sicurezza dell’approvvigionamento e la libera circolazione delle merci per tutti i comuni. I cittadini stranieri devono lasciare il territorio del Tirolo se non lavorano per i servizi di emergenza, le infrastrutture critiche e per la fornitura di beni essenziali (alimenti, farmaci) e le forniture di servizi di interesse generale (rifiuti, trasporti pubblici, elettricità, acqua, assistenza sanitaria). Le forze dell’ordine vigileranno sull’applicazione della norma, per cui è prevista una multa fino a 3.600 euro.</w:t>
        <w:br/>
        <w:t xml:space="preserve">sarà comunque consentito il transito per il Tirolo, dunque al valico del Brennero gli autotrasportatori in entrata in Austria dovranno dimostrare la destinazione finale e la possibilità di proseguire il viaggio senza soste. È invece vietato il traffico con origine e destinazione in Tirolo, con l’eccezione dei beni di prima necessità (alimenti, farmaci).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Belgio:</w:t>
      </w:r>
      <w:r>
        <w:rPr>
          <w:rFonts w:ascii="Arial" w:hAnsi="Arial"/>
          <w:color w:val="333333"/>
          <w:sz w:val="20"/>
          <w:szCs w:val="20"/>
        </w:rPr>
        <w:t xml:space="preserve"> le autorità federali belghe hanno reintrodotto i controlli di frontiera a partire dal 20 marzo, al fine di impedire l’accesso al Paese a chi non ne abbia reale necessità (in particolare coloro che non siano residenti o che non abbiano una valida motivazione lavorativa).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Bielorussia:</w:t>
      </w:r>
      <w:r>
        <w:rPr>
          <w:rFonts w:ascii="Arial" w:hAnsi="Arial"/>
          <w:color w:val="333333"/>
          <w:sz w:val="20"/>
          <w:szCs w:val="20"/>
        </w:rPr>
        <w:t xml:space="preserve"> le Autorità sanitarie bielorusse hanno introdotto protocolli sanitari specifici per i passeggeri in arrivo dall'Italia, anche a seguito di scalo in paesi terzi. Le nuove procedure comportano, già a bordo dell'aeromobile, la misurazione della temperatura corporea e la compilazione di un questionario nel quale il passeggero dovrà fornire una serie di informazioni volte a favorirne l'eventuale rintracciabilità in caso di comparsa dei sintomi del virus. All'arrivo all'aeroporto di Minsk, tutti i passeggeri provenienti dall'Italia sono sottoposti al test per verificare l'eventuale infezione da coronavirus. Il risultato del test viene comunicato di regola il giorno successivo (solo in caso di test positivo). Nel caso di esito positivo, sono previste misure di quarantena in strutture sanitarie locali. A discrezione delle Autorità sanitarie locali, il passeggero può essere sottoposto a controlli sanitari periodici durante i 14 giorni dall’ingresso nel Paese. Le procedure in questione si applicano anche ai passeggeri italiani o provenienti dall’Italia in transito verso un paese terzo.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Bosnia –</w:t>
      </w:r>
      <w:r>
        <w:rPr>
          <w:rFonts w:ascii="Arial" w:hAnsi="Arial"/>
          <w:color w:val="333333"/>
          <w:sz w:val="20"/>
          <w:szCs w:val="20"/>
        </w:rPr>
        <w:t> </w:t>
      </w:r>
      <w:r>
        <w:rPr>
          <w:rStyle w:val="Enfasiforte"/>
          <w:rFonts w:ascii="Arial" w:hAnsi="Arial"/>
          <w:b/>
          <w:color w:val="333333"/>
          <w:sz w:val="20"/>
          <w:szCs w:val="20"/>
        </w:rPr>
        <w:t>Erzegovina: </w:t>
      </w:r>
      <w:r>
        <w:rPr>
          <w:rFonts w:ascii="Arial" w:hAnsi="Arial"/>
          <w:color w:val="333333"/>
          <w:sz w:val="20"/>
          <w:szCs w:val="20"/>
        </w:rPr>
        <w:t>vietato l’ingresso a tutti i viaggiatori provenienti dall’Italia. Le uniche deroghe valgono per il personale diplomatico e delle Organizzazioni Internazionali qui accreditato, al cui rientro si applica l’obbligo di isolamento di cui sopra. NB: per l’organizzazione del trasporto internazionale di merci, nelle condizioni di prevenzione della diffusione del Covid-19, </w:t>
      </w:r>
      <w:r>
        <w:rPr>
          <w:rFonts w:ascii="Arial" w:hAnsi="Arial"/>
          <w:color w:val="1C1E21"/>
          <w:sz w:val="20"/>
          <w:szCs w:val="20"/>
        </w:rPr>
        <w:t>per i camion in transito, saranno accettate copie dei certificati d'origine, stampate su carta oppure in formato elettronico. I paesi importatori possono chiedere all'importatore, solo successivamente, una volta terminata l'emergenza, i certificati di origine in originale. Queste disposizioni riguardano i certificati Form A, EUR.1 and/or EUR-MED come anche il certificato AT.R nel contesto di regime di scambio preferenziale tra l'UE e la Turchia.</w:t>
      </w:r>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Bulgaria: </w:t>
      </w:r>
      <w:r>
        <w:rPr>
          <w:rFonts w:ascii="Arial" w:hAnsi="Arial"/>
          <w:color w:val="333333"/>
          <w:sz w:val="20"/>
          <w:szCs w:val="20"/>
        </w:rPr>
        <w:t xml:space="preserve">da mercoledì 18 marzo 2020 e fino a data da definire è in vigore divieto di ingresso per i viaggiatori provenienti dall’Italia. Fanno eccezione i cittadini bulgari e gli stranieri con permesso di soggiorno bulgaro permanente o di lungo termine e i loro famigliari.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Cipro:</w:t>
      </w:r>
      <w:r>
        <w:rPr>
          <w:rFonts w:ascii="Arial" w:hAnsi="Arial"/>
          <w:color w:val="333333"/>
          <w:sz w:val="20"/>
          <w:szCs w:val="20"/>
        </w:rPr>
        <w:t xml:space="preserve"> il Governo cipriota ha deciso l’interruzione dei collegamenti aerei passeggeri, solo per i voli in ingresso, non per quelli in uscita, a partire dalle 3 del mattino di sabato 21 marzo 2020 per un periodo di due settimane, prolungato di ulteriori 14 giorni.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Croazia</w:t>
      </w:r>
      <w:r>
        <w:rPr>
          <w:rFonts w:ascii="Arial" w:hAnsi="Arial"/>
          <w:color w:val="333333"/>
          <w:sz w:val="20"/>
          <w:szCs w:val="20"/>
        </w:rPr>
        <w:t xml:space="preserve">: tutti i viaggiatori provenienti dall’Italia saranno sottoposti ad una quarantena obbligatoria di 14 giorni in struttura individuata di volta in volta dalle autorità croate. Tali direttive prevedono delle eccezioni per i trasportatori di merce e per i tir. Questi ultimi non sono sottoposti a misure di quarantena o isolamento ma, una volta verificata l’assenza di sintomi influenzali, saranno ammessi nel Paese a condizione che ne fuoriescano in giornata e che non lascino la cabina del veicolo. Ciò vale sia per le consegne di merci in Croazia che per i transiti verso altri paesi, purché i paesi di destinazione autorizzino l’ingresso di tali autoveicoli. Per l'uscita dal Paese non sono invece previste restrizioni.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Danimarca:</w:t>
      </w:r>
      <w:r>
        <w:rPr>
          <w:rFonts w:ascii="Arial" w:hAnsi="Arial"/>
          <w:color w:val="333333"/>
          <w:sz w:val="20"/>
          <w:szCs w:val="20"/>
        </w:rPr>
        <w:t xml:space="preserve"> il governo danese ha stabilito la chiusura della frontiera terrestre in ingresso da mezzogiorno del 14 marzo fino al 13 aprile e la sospensione di tutto il traffico aereo e marittimo.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Estonia</w:t>
      </w:r>
      <w:r>
        <w:rPr>
          <w:rFonts w:ascii="Arial" w:hAnsi="Arial"/>
          <w:color w:val="333333"/>
          <w:sz w:val="20"/>
          <w:szCs w:val="20"/>
        </w:rPr>
        <w:t xml:space="preserve">: sarà consentito l'accesso nel Paese solamente a cittadini estoni; cittadini stranieri o apolidi residenti in Estonia con regolare titolo di soggiorno e loro familiari; cittadini stranieri che non abbiano sintomi riconducibili al virus covid-19, in transito verso il loro paese di origine; trasportatori che non abbiano sintomi covid-19. Tutti i viaggatori in provenienza da aree ad alta incidenza del virus sono tenuti a rimanere in autoisolamento per due settimane. Non vi sono restrizioni per l’uscita dall’Estonia.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Finlandia:</w:t>
      </w:r>
      <w:r>
        <w:rPr>
          <w:rFonts w:ascii="Arial" w:hAnsi="Arial"/>
          <w:color w:val="333333"/>
          <w:sz w:val="20"/>
          <w:szCs w:val="20"/>
        </w:rPr>
        <w:t xml:space="preserve"> la compagnia aerea nazionale Finnair ha annunciato la cancellazione dei voli diretti Helsinki-Milano (e viceversa) tra il 12 marzo e il 7 aprile e la cancellazione di tutti i voli diretti Helsinki-Roma (e viceversa) tra il 12 marzo e il 7 aprile 2020. Ha inoltre annunciato la cancellazione di 2400 voli tra il 29 marzo e il 30 aprile (tra cui tutti i collegamenti diretti a Bologna, Venezia, Stoccarda, Spalato e Uumaja) e la forte riduzione dei voli verso ulteriori destinazioni nazionali ed europee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Francia:</w:t>
      </w:r>
      <w:r>
        <w:rPr>
          <w:rFonts w:ascii="Arial" w:hAnsi="Arial"/>
          <w:color w:val="333333"/>
          <w:sz w:val="20"/>
          <w:szCs w:val="20"/>
        </w:rPr>
        <w:t xml:space="preserve"> sono chiuse le frontiere esterne all’area Schengen, tranne che per coloro che rientrano in patria. Le frontiere interne (quindi anche quella con l’Italia) rimangono aperte. Taxi e hotel potrebbero inoltre essere messi a disposizione del personale sanitario. Per il momento, i viaggiatori in arrivo in Francia dall’Italia non sono oggetto di nessun provvedimento particolare. In caso di febbre, tosse o difficoltà respiratorie, si raccomanda di contattare il centro SAMU (Tel. 15 numero gratuito) e di non recarsi direttamente dal medico o al pronto soccorso. I conviventi delle persone risultate positive al COVID-19 dovranno osservare una quarantena domiciliare di 14 giorni. Dalla Francia è operativo un solo volo operato da Alitalia da Parigi a Roma Fiumicino.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Germania</w:t>
      </w:r>
      <w:r>
        <w:rPr>
          <w:rFonts w:ascii="Arial" w:hAnsi="Arial"/>
          <w:color w:val="333333"/>
          <w:sz w:val="20"/>
          <w:szCs w:val="20"/>
        </w:rPr>
        <w:t>: l’ingresso in Germania è consentito unicamente ai cittadini e ai cittadini stranieri che siano residenti in Germania o che abbiano comprovati motivi di lavoro o stringenti motivi di necessità per entrare nel Paese (ad es. lutto in famiglia o esigenze di salute). L'uscita dal Paese è regolarmente consentita.L’ingresso nel Paese è anche consentito ai cittadini UE che siano in transito verso il proprio Paese di origine o di residenza, ma solo se possono dimostrare (con biglietto aereo, ferroviario o di bus) che si continuerà il viaggio verso tale Paese (è il caso dei cittadini italiani che desiderano rientrare in Italia facendo scalo in Germania).</w:t>
        <w:br/>
        <w:t xml:space="preserve">I cittadini italiani che non rispettano queste condizioni (ad es. che non hanno ancora il biglietto per la prosecuzione del viaggio verso l’Italia, o che desiderano entrare in Germania pur non rientrando nelle categorie sopra specificate) saranno respinti alla frontiera.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Grecia</w:t>
      </w:r>
      <w:r>
        <w:rPr>
          <w:rFonts w:ascii="Arial" w:hAnsi="Arial"/>
          <w:color w:val="333333"/>
          <w:sz w:val="20"/>
          <w:szCs w:val="20"/>
        </w:rPr>
        <w:t xml:space="preserve">: le Autorità greche, dal 14 marzo, hanno sospeso tutti i voli da e per l'Italia e, il 15 marzo, hanno sospeso anche i collegamenti navali.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Islanda</w:t>
      </w:r>
      <w:r>
        <w:rPr>
          <w:rFonts w:ascii="Arial" w:hAnsi="Arial"/>
          <w:color w:val="333333"/>
          <w:sz w:val="20"/>
          <w:szCs w:val="20"/>
        </w:rPr>
        <w:t xml:space="preserve">: la compagnia aerea SAS ha sospeso i collegamenti aerei tra l’Islanda e gli aeroporti di Milano, Venezia, Bologna e Torino dal 4 al 16 marzo.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Kosovo:</w:t>
      </w:r>
      <w:r>
        <w:rPr>
          <w:rFonts w:ascii="Arial" w:hAnsi="Arial"/>
          <w:color w:val="333333"/>
          <w:sz w:val="20"/>
          <w:szCs w:val="20"/>
        </w:rPr>
        <w:t> le Autorità locali hanno rafforzato il monitoraggio ai valichi d'ingresso (aeroportuale e terrestri). Al momento, personale specializzato verifica la sussistenza di sintomi quali febbre alta, tosse o problemi respiratori dei viaggiatori in arrivo e valuta se sottoporli ad ulteriori accertamenti sanitari. Le Autorità hanno altresì disposto la sospensione dei voli sulla tratta Pristina-Verona, nonché la sospensione di tutti i collegamenti aerei e terrestri con l’Italia. NB: per l’organizzazione del trasporto internazionale di merci, nelle condizioni di prevenzione della diffusione del Covid-19, </w:t>
      </w:r>
      <w:r>
        <w:rPr>
          <w:rFonts w:ascii="Arial" w:hAnsi="Arial"/>
          <w:color w:val="1C1E21"/>
          <w:sz w:val="20"/>
          <w:szCs w:val="20"/>
        </w:rPr>
        <w:t>per i camion in transito, saranno accettate copie dei certificati d'origine, stampate su carta oppure in formato elettronico. I paesi importatori possono chiedere all'importatore, solo successivamente, una volta terminata l'emergenza, i certificati di origine in originale. Queste disposizioni riguardano i certificati Form A, EUR.1 and/or EUR-MED come anche il certificato AT.R nel contesto di regime di scambio preferenziale tra l'UE e la Turchia.</w:t>
      </w:r>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Lettonia</w:t>
      </w:r>
      <w:r>
        <w:rPr>
          <w:rFonts w:ascii="Arial" w:hAnsi="Arial"/>
          <w:color w:val="333333"/>
          <w:sz w:val="20"/>
          <w:szCs w:val="20"/>
        </w:rPr>
        <w:t xml:space="preserve">: i passeggeri in arrivo su voli provenienti da Milano, Bergamo, Venezia e Verona dovranno compilare in aeroporto un modulo in cui indicare la Regione di provenienza, luoghi visitati di recente nonché la durata e il luogo di soggiorno in Lettonia.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Lituania</w:t>
      </w:r>
      <w:r>
        <w:rPr>
          <w:rFonts w:ascii="Arial" w:hAnsi="Arial"/>
          <w:color w:val="333333"/>
          <w:sz w:val="20"/>
          <w:szCs w:val="20"/>
        </w:rPr>
        <w:t xml:space="preserve">: tutte le persone provenienti dalle regioni italiane del Veneto, Lombardia, Piemonte ed Emilia Romagna saranno controllate a bordo dell'aereo, e verranno raccolti i loro recapiti affinché gli operatori possano in seguito contattarli per monitorare il loro stato di salute.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Macedonia del Nord: </w:t>
      </w:r>
      <w:r>
        <w:rPr>
          <w:rFonts w:ascii="Arial" w:hAnsi="Arial"/>
          <w:color w:val="333333"/>
          <w:sz w:val="20"/>
          <w:szCs w:val="20"/>
        </w:rPr>
        <w:t>tutti i viaggiatori in ingresso verranno sottoposti a indagini verbali per individuare eventuali fattori di rischio. In caso una persona abbia sintomatologie sospette o abbia avuto contatti con persone ammalate verrà sottoposto a test sanitari. Le autorità locali si riservano la facoltà di applicare ulteriori misure, con scarso o nessun preavviso, nei confronti di viaggiatori provenienti dall'Italia. NB: per l’organizzazione del trasporto internazionale di merci, nelle condizioni di prevenzione della diffusione del Covid-19, </w:t>
      </w:r>
      <w:r>
        <w:rPr>
          <w:rFonts w:ascii="Arial" w:hAnsi="Arial"/>
          <w:color w:val="1C1E21"/>
          <w:sz w:val="20"/>
          <w:szCs w:val="20"/>
        </w:rPr>
        <w:t>per i camion in transito, saranno accettate copie dei certificati d'origine, stampate su carta oppure in formato elettronico. I paesi importatori possono chiedere all'importatore, solo successivamente, una volta terminata l'emergenza, i certificati di origine in originale. Queste disposizioni riguardano i certificati Form A, EUR.1 and/or EUR-MED come anche il certificato AT.R nel contesto di regime di scambio preferenziale tra l'UE e la Turchia.</w:t>
      </w:r>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Malta: </w:t>
      </w:r>
      <w:r>
        <w:rPr>
          <w:rFonts w:ascii="Arial" w:hAnsi="Arial"/>
          <w:color w:val="333333"/>
          <w:sz w:val="20"/>
          <w:szCs w:val="20"/>
        </w:rPr>
        <w:t xml:space="preserve">le Autorità locali hanno interrotto tutto il traffico passeggeri, aereo e marittimo, da e per l’Italia. Di conseguenza, sono sospesi tutti i voli e i permessi di attracco per le navi da crociera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Moldavia: </w:t>
      </w:r>
      <w:r>
        <w:rPr>
          <w:rFonts w:ascii="Arial" w:hAnsi="Arial"/>
          <w:color w:val="333333"/>
          <w:sz w:val="20"/>
          <w:szCs w:val="20"/>
        </w:rPr>
        <w:t xml:space="preserve">tutti i voli da/per l’Italia sono stati cancellati fino al 31 marzo.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Monaco</w:t>
      </w:r>
      <w:r>
        <w:rPr>
          <w:rFonts w:ascii="Arial" w:hAnsi="Arial"/>
          <w:color w:val="333333"/>
          <w:sz w:val="20"/>
          <w:szCs w:val="20"/>
        </w:rPr>
        <w:t xml:space="preserve">: i lavoratori che ritornano dall'Italia sono invitati a una quarantena volontaria di due settimane presso il proprio domicilio.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Montenegro:</w:t>
      </w:r>
      <w:r>
        <w:rPr>
          <w:rFonts w:ascii="Arial" w:hAnsi="Arial"/>
          <w:color w:val="333333"/>
          <w:sz w:val="20"/>
          <w:szCs w:val="20"/>
        </w:rPr>
        <w:t xml:space="preserve"> vietato l’ingresso a tutti i cittadini stranieri ad eccezione di quelli con permesso di soggiorno permanente o temporaneo in Montenegro e di quelli che guidano veicoli per il trasporto merci. Tutto il traffico internazionale di passeggeri aereo, ferroviario e di autobus, così come i servizi ferroviari, di autobus e taxi locali, sono stati sospesi.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Norvegia</w:t>
      </w:r>
      <w:r>
        <w:rPr>
          <w:rFonts w:ascii="Arial" w:hAnsi="Arial"/>
          <w:color w:val="333333"/>
          <w:sz w:val="20"/>
          <w:szCs w:val="20"/>
        </w:rPr>
        <w:t xml:space="preserve">: le Autorità norvegesi hanno disposto la chiusura delle frontiere per tutti i viaggiatori in arrivo dall’Italia. A partire dalle ore 8.00am di lunedì 16 marzo 2020, verranno temporaneamente re-introdotti i controlli in entrata ed uscita delle frontiere interne ed esterne dell'area Schengen.  </w:t>
      </w:r>
    </w:p>
    <w:p>
      <w:pPr>
        <w:pStyle w:val="Corpodeltesto"/>
        <w:widowControl w:val="false"/>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Polonia (agg. 06/04)</w:t>
      </w:r>
      <w:r>
        <w:rPr>
          <w:rFonts w:ascii="Arial" w:hAnsi="Arial"/>
          <w:color w:val="333333"/>
          <w:sz w:val="20"/>
          <w:szCs w:val="20"/>
        </w:rPr>
        <w:t>: è vietato l’ingresso nel Paese per tutti gli stranieri (salvo coloro i quali abbiano un titolo di soggiorno, lavoro o altro legame documentato con la Polonia, previa quarantena obbligatoria). Sono reintrodotti temporaneamente i controlli alla frontiera, sono sospesi i collegamenti aerei e ferroviari internazionali di passeggeri, mentre resta possibile lo spostamento via terra in auto o in autobus, ove disponibile. NB: si informano i connazionali che martedì 7 aprile è disponibile un volo operato da Alitalia, da Varsavia a Roma. Per informazioni e prenotazioni si rimanda ai siti dell’Ambasciata d’Italia a Varsavia: </w:t>
      </w:r>
      <w:hyperlink r:id="rId2">
        <w:r>
          <w:rPr>
            <w:rStyle w:val="CollegamentoInternet"/>
            <w:rFonts w:ascii="Arial" w:hAnsi="Arial"/>
            <w:strike w:val="false"/>
            <w:dstrike w:val="false"/>
            <w:color w:val="004388"/>
            <w:sz w:val="20"/>
            <w:szCs w:val="20"/>
            <w:u w:val="none"/>
            <w:effect w:val="none"/>
          </w:rPr>
          <w:t>https://ambvarsavia.esteri.it/ambasciata_varsavia/resource/doc/2020/04/avviso_ai_connazionali_volo_di_rimpatrio_.pdf</w:t>
        </w:r>
      </w:hyperlink>
      <w:r>
        <w:rPr>
          <w:rFonts w:ascii="Arial" w:hAnsi="Arial"/>
          <w:strike w:val="false"/>
          <w:dstrike w:val="false"/>
          <w:color w:val="004388"/>
          <w:sz w:val="20"/>
          <w:szCs w:val="20"/>
          <w:u w:val="none"/>
          <w:effect w:val="none"/>
        </w:rPr>
        <w:t xml:space="preserve"> </w:t>
      </w:r>
      <w:r>
        <w:rPr>
          <w:rFonts w:ascii="Arial" w:hAnsi="Arial"/>
          <w:color w:val="333333"/>
          <w:sz w:val="20"/>
          <w:szCs w:val="20"/>
        </w:rPr>
        <w:t xml:space="preserve">e della compagnia aerea </w:t>
      </w:r>
      <w:hyperlink r:id="rId3">
        <w:r>
          <w:rPr>
            <w:rStyle w:val="CollegamentoInternet"/>
            <w:rFonts w:ascii="Arial" w:hAnsi="Arial"/>
            <w:strike w:val="false"/>
            <w:dstrike w:val="false"/>
            <w:color w:val="004388"/>
            <w:sz w:val="20"/>
            <w:szCs w:val="20"/>
            <w:u w:val="none"/>
            <w:effect w:val="none"/>
          </w:rPr>
          <w:t>https://www.alitalia.com/it_it/</w:t>
        </w:r>
      </w:hyperlink>
      <w:r>
        <w:rPr>
          <w:rFonts w:ascii="Arial" w:hAnsi="Arial"/>
          <w:strike w:val="false"/>
          <w:dstrike w:val="false"/>
          <w:color w:val="004388"/>
          <w:sz w:val="20"/>
          <w:szCs w:val="20"/>
          <w:u w:val="none"/>
          <w:effect w:val="none"/>
        </w:rPr>
        <w:t xml:space="preserve"> </w:t>
      </w:r>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Portogallo:</w:t>
      </w:r>
      <w:r>
        <w:rPr>
          <w:rFonts w:ascii="Arial" w:hAnsi="Arial"/>
          <w:color w:val="333333"/>
          <w:sz w:val="20"/>
          <w:szCs w:val="20"/>
        </w:rPr>
        <w:t xml:space="preserve"> sospensione del traffico aereo con l’Italia, a partire dalle 23.59 del 10 marzo. Ad oggi è possibile raggiungere via aerea l’Italia dal Portogallo solo facendo ricorso a triangolazioni di voli. Al momento, sono ancora attivi collegamenti aerei da/per l’Italia attraverso alcuni scali europei (ad esempio Londra, Parigi, Nizza, Francoforte, Bruxelles).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Regno Unito</w:t>
      </w:r>
      <w:r>
        <w:rPr>
          <w:rFonts w:ascii="Arial" w:hAnsi="Arial"/>
          <w:color w:val="333333"/>
          <w:sz w:val="20"/>
          <w:szCs w:val="20"/>
        </w:rPr>
        <w:t xml:space="preserve">: il governo inglese ha invitato le persone che hanno viaggiato nei comuni italiani attualmente sotto ordinanze restrittive a isolarsi in casa e chiamare l'NHS al numero 111 per informarli, anche in mancanza di sintomi. Per le persone che hanno viaggiato nel resto d’Italia, il governo ha invitato a informare l'NHS e a isolarsi solo nel caso si sviluppino sintomi attribuibili al virus. </w:t>
      </w:r>
    </w:p>
    <w:p>
      <w:pPr>
        <w:pStyle w:val="Corpodeltesto"/>
        <w:widowControl w:val="false"/>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Repubblica Ceca: </w:t>
      </w:r>
      <w:r>
        <w:rPr>
          <w:rFonts w:ascii="Arial" w:hAnsi="Arial"/>
          <w:color w:val="333333"/>
          <w:sz w:val="20"/>
          <w:szCs w:val="20"/>
        </w:rPr>
        <w:t>dopo le ore 23.59 locali del 29 marzo, il transito di persone attraverso la Repubblica Ceca, sia via terra che attraverso l'aeroporto di Praga, è permesso soltanto a chi segnali all'Ambasciata d'Italia a Praga (</w:t>
      </w:r>
      <w:hyperlink r:id="rId4">
        <w:r>
          <w:rPr>
            <w:rStyle w:val="CollegamentoInternet"/>
            <w:rFonts w:ascii="Arial" w:hAnsi="Arial"/>
            <w:strike w:val="false"/>
            <w:dstrike w:val="false"/>
            <w:color w:val="004388"/>
            <w:sz w:val="20"/>
            <w:szCs w:val="20"/>
            <w:u w:val="single"/>
            <w:effect w:val="none"/>
          </w:rPr>
          <w:t>ambasciata.praga@esteri.it</w:t>
        </w:r>
      </w:hyperlink>
      <w:r>
        <w:rPr>
          <w:rFonts w:ascii="Arial" w:hAnsi="Arial"/>
          <w:strike w:val="false"/>
          <w:dstrike w:val="false"/>
          <w:color w:val="004388"/>
          <w:sz w:val="20"/>
          <w:szCs w:val="20"/>
          <w:u w:val="none"/>
          <w:effect w:val="none"/>
        </w:rPr>
        <w:t xml:space="preserve">) </w:t>
      </w:r>
      <w:r>
        <w:rPr>
          <w:rFonts w:ascii="Arial" w:hAnsi="Arial"/>
          <w:color w:val="333333"/>
          <w:sz w:val="20"/>
          <w:szCs w:val="20"/>
        </w:rPr>
        <w:t xml:space="preserve"> nome e cognome delle persone in transito, data di nascita, numero di documento, indicazione dei punti di entrata e uscita dalla Repubblica Ceca, mezzo di trasporto e itinerario previsto in Repubblica Ceca. La segnalazione deve avvenire almeno 36 ore prima dell'ingresso in Repubblica Ceca. NB:Si informano i connazionali che è disponibile un volo da Praga a Roma Fiumicino il 4 aprile. Si raccomanda di consultare le informazioni riportate sul sito dell’Ambasciata d’Italia a Praga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Repubblica Popolare Cinese</w:t>
      </w:r>
      <w:r>
        <w:rPr>
          <w:rFonts w:ascii="Arial" w:hAnsi="Arial"/>
          <w:color w:val="333333"/>
          <w:sz w:val="20"/>
          <w:szCs w:val="20"/>
        </w:rPr>
        <w:t xml:space="preserve">: a partire dal 28 marzo le Autorità cinesi hanno sospeso l’ingresso di tutti i cittadini stranieri, anche residenti, nel Paese.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Romania: </w:t>
      </w:r>
      <w:r>
        <w:rPr>
          <w:rFonts w:ascii="Arial" w:hAnsi="Arial"/>
          <w:color w:val="333333"/>
          <w:sz w:val="20"/>
          <w:szCs w:val="20"/>
        </w:rPr>
        <w:t xml:space="preserve">il Ministro dell’Interno ha disposto il divieto di ingresso nel Paese per i cittadini stranieri, a partire dalle 22.00 ora locale del 22 marzo, con limitate eccezioni: cittadini dell'UE o dei Paesi appartenenti allo Spazio Economico Europeo (SEE) o svizzeri e familiari di cittadini romeni o di cittadini UE/Spazio Economico Europeo/Svizzera residenti in Romania; persone in transito attraverso corridoi (terrestri) concordati con i Paesi confinanti; passeggeri in transito aeroportuale; residenti in possesso di permesso di lungo soggiorno; persone che viaggiano per motivi professionali (comprovati da visto, permesso di soggiorno o altro documento) o esigenze imperative (sanitarie o famigliari); personale diplomatico o consolare, di organizzazioni internazionali, militare o che assicura aiuti umanitari; persone titolari di protezione internazionale o viaggi per motivi umanitari. Le esenzioni da quarantena/isolamento già previste per conducenti di automezzi con stazza superiore a 3,5 tonnellate vengono estese agli autisti di camion per trasporto merci con stazza superiore a 2,4 tonnellate, sempre se risulteranno asintomatici durante i necessari controlli sanitari.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Russia :</w:t>
      </w:r>
      <w:r>
        <w:rPr>
          <w:rFonts w:ascii="Arial" w:hAnsi="Arial"/>
          <w:color w:val="333333"/>
          <w:sz w:val="20"/>
          <w:szCs w:val="20"/>
        </w:rPr>
        <w:t xml:space="preserve"> a decorrere dalle 00:01 di venerdì 27 marzo, sono sospesi tutti i voli di linea e charter internazionali da e per Mosca, ad eccezione di quelli destinati al rimpatrio di cittadini russi dall’estero e di quelli effettuati a seguito di specifiche decisioni del Governo della Federazione Russa.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Serbia:</w:t>
      </w:r>
      <w:r>
        <w:rPr>
          <w:rFonts w:ascii="Arial" w:hAnsi="Arial"/>
          <w:color w:val="333333"/>
          <w:sz w:val="20"/>
          <w:szCs w:val="20"/>
        </w:rPr>
        <w:t xml:space="preserve"> divieto di ingresso per tutti i viaggiatori provenienti dall’Italia. Tale misura non si applica ai cittadini stranieri a cui è stata concessa la residenza temporanea o la residenza permanente nella Repubblica di Serbia, che sono membri del personale dei veicoli per il trasporto di merci, delle navi mercantili, del personale nei veicoli ferroviari, personale negli aerei, che svolgono il trasporto internazionale stradale, ferroviario, marittimo e aereo.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Slovacchia</w:t>
      </w:r>
      <w:r>
        <w:rPr>
          <w:rFonts w:ascii="Arial" w:hAnsi="Arial"/>
          <w:color w:val="333333"/>
          <w:sz w:val="20"/>
          <w:szCs w:val="20"/>
        </w:rPr>
        <w:t xml:space="preserve">: le Autorità locali hanno disposto che, a partire dal 25 febbraio, presso l’aeroporto di Bratislava, sarà effettuato un controllo rafforzato su tutti i passeggeri in arrivo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Slovenia: </w:t>
      </w:r>
      <w:r>
        <w:rPr>
          <w:rFonts w:ascii="Arial" w:hAnsi="Arial"/>
          <w:color w:val="333333"/>
          <w:sz w:val="20"/>
          <w:szCs w:val="20"/>
        </w:rPr>
        <w:t xml:space="preserve">Il Ministero della Salute della Repubblica di Slovenia ha emanato un Decreto, entrato in vigore l'11.03.2020 alle ore 18.00, con cui si stabiliscono le condizioni di ingresso nella Repubblica di Slovenia dalla Repubblica Italiana per le persone. Sono stati istituiti sei punti di controllo nell'area di confine dei collegamenti stradali con la Repubblica Italiana, presso i seguenti valichi di frontiera: Fusine / Rateče, Stupizza / Robič, Sant'Andrea / Vrtojba, Fernetti / Fernetiči, Pese / Krvavi potok, Rabuiese / Škofije. Tutti gli altri collegamenti stradali tra la Repubblica di Slovenia e la Repubblica Italiana sono stati chiusi. Il trasporto ferroviario di persone tra la Repubblica di Slovenia e la Repubblica Italiana è stato soppresso. L'ingresso nella Repubblica di Slovenia di persone che non siano cittadini sloveni o non abbiano residenza anagrafica stabile o temporanea nella Repubblica di Slovenia è permesso a coloro che presentino un certificato medico, non più vecchio di tre giorni, che dichiari esito negativo al test SARS-CoV-2 (COVID-19). Se il viaggiatore non fornisce la prova di cui sopra, gli sarà permesso di entrare nella Repubblica di Slovenia nel caso in cui la temperatura corporea sia inferiore a 37,5 gradi Celsius e non mostri chiari segni di infezione del tratto respiratorio superiore (tosse, rinorrea, respiro corto). E’ stato altresì disposto il divieto di ingresso dei veicoli merci dall’Italia, ad eccezione dei carichi destinati in Slovenia e dei materiali medici e di prima necessità destinati a paesi terzi. </w:t>
      </w:r>
    </w:p>
    <w:p>
      <w:pPr>
        <w:pStyle w:val="Corpodeltesto"/>
        <w:widowControl w:val="false"/>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Spagna (agg. 06/04):</w:t>
      </w:r>
      <w:r>
        <w:rPr>
          <w:rFonts w:ascii="Arial" w:hAnsi="Arial"/>
          <w:color w:val="333333"/>
          <w:sz w:val="20"/>
          <w:szCs w:val="20"/>
        </w:rPr>
        <w:t xml:space="preserve"> in data 16 marzo, il Governo spagnolo ha annunciato la reintroduzione dei controlli alle frontiere terrestri spagnole. Pertanto, a partire dalla mezzanotte del 16 marzo è consentito l'ingresso in Spagna solo ai cittadini spagnoli, ai residenti in Spagna, ai lavoratori transfrontalieri e alle persone con documentate cause di forza maggiore. Ciò non impedisce ai cittadini italiani che avessero necessità urgenti di far rientro al proprio luogo di residenza in Italia. Sono esclusi dalla disposizione in parola il personale diplomatico e consolare accreditato in Spagna e i funzionari delle organizzazioni internazionali con sede in Spagna. La circolazione delle merci continuerà ad essere permessa senza restrizioni. NB: Si informano i connazionali che mercoledì 8 aprile è disponibile un volo operato dalla Neos, da Valencia a Roma Fiumicino e Milano-Malpensa. Per prenotazioni si rimanda ai siti dell’Ambasciata d’Italia a Madrid </w:t>
      </w:r>
      <w:hyperlink r:id="rId5" w:tgtFrame="_blank">
        <w:r>
          <w:rPr>
            <w:rStyle w:val="CollegamentoInternet"/>
            <w:rFonts w:ascii="Arial" w:hAnsi="Arial"/>
            <w:strike w:val="false"/>
            <w:dstrike w:val="false"/>
            <w:color w:val="004388"/>
            <w:sz w:val="20"/>
            <w:szCs w:val="20"/>
            <w:u w:val="single"/>
            <w:effect w:val="none"/>
          </w:rPr>
          <w:t>https://ambmadrid.esteri.it/ambasciata_madrid/it/ambasciata/news/dall_ambasciata/emergenza-covid-19-coronavirus.html</w:t>
        </w:r>
      </w:hyperlink>
      <w:r>
        <w:rPr>
          <w:rFonts w:ascii="Arial" w:hAnsi="Arial"/>
          <w:color w:val="333333"/>
          <w:sz w:val="20"/>
          <w:szCs w:val="20"/>
        </w:rPr>
        <w:t xml:space="preserve"> e della compagnia aerea </w:t>
      </w:r>
      <w:hyperlink r:id="rId6" w:tgtFrame="_blank">
        <w:r>
          <w:rPr>
            <w:rStyle w:val="CollegamentoInternet"/>
            <w:rFonts w:ascii="Arial" w:hAnsi="Arial"/>
            <w:strike w:val="false"/>
            <w:dstrike w:val="false"/>
            <w:color w:val="004388"/>
            <w:sz w:val="20"/>
            <w:szCs w:val="20"/>
            <w:u w:val="single"/>
            <w:effect w:val="none"/>
          </w:rPr>
          <w:t>www.neosair.it</w:t>
        </w:r>
      </w:hyperlink>
      <w:r>
        <w:rPr>
          <w:rFonts w:ascii="Arial" w:hAnsi="Arial"/>
          <w:color w:val="333333"/>
          <w:sz w:val="20"/>
          <w:szCs w:val="20"/>
          <w:u w:val="single"/>
        </w:rPr>
        <w:t>.</w:t>
      </w:r>
      <w:r>
        <w:rPr>
          <w:rFonts w:ascii="Arial" w:hAnsi="Arial"/>
          <w:color w:val="333333"/>
          <w:sz w:val="20"/>
          <w:szCs w:val="20"/>
        </w:rPr>
        <w:t xml:space="preserve"> Per informazioni </w:t>
      </w:r>
      <w:hyperlink r:id="rId7">
        <w:r>
          <w:rPr>
            <w:rStyle w:val="CollegamentoInternet"/>
            <w:rFonts w:ascii="Arial" w:hAnsi="Arial"/>
            <w:color w:val="333333"/>
            <w:sz w:val="20"/>
            <w:szCs w:val="20"/>
          </w:rPr>
          <w:t>sales@neosair.it</w:t>
        </w:r>
      </w:hyperlink>
      <w:hyperlink r:id="rId8">
        <w:r>
          <w:rPr>
            <w:rFonts w:ascii="Arial" w:hAnsi="Arial"/>
            <w:color w:val="333333"/>
            <w:sz w:val="20"/>
            <w:szCs w:val="20"/>
          </w:rPr>
          <w:t xml:space="preserve">  </w:t>
        </w:r>
      </w:hyperlink>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Svizzera:</w:t>
      </w:r>
      <w:r>
        <w:rPr>
          <w:rFonts w:ascii="Arial" w:hAnsi="Arial"/>
          <w:color w:val="333333"/>
          <w:sz w:val="20"/>
          <w:szCs w:val="20"/>
        </w:rPr>
        <w:t xml:space="preserve"> restrizioni nei collegamenti aerei e ferroviari con 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Turchia</w:t>
      </w:r>
      <w:r>
        <w:rPr>
          <w:rFonts w:ascii="Arial" w:hAnsi="Arial"/>
          <w:color w:val="333333"/>
          <w:sz w:val="20"/>
          <w:szCs w:val="20"/>
        </w:rPr>
        <w:t xml:space="preserve">: le autorità locali hanno sospeso, dal 28 marzo, tutti i collegamenti aerei internazionali.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Ucraina: </w:t>
      </w:r>
      <w:r>
        <w:rPr>
          <w:rFonts w:ascii="Arial" w:hAnsi="Arial"/>
          <w:color w:val="333333"/>
          <w:sz w:val="20"/>
          <w:szCs w:val="20"/>
        </w:rPr>
        <w:t xml:space="preserve">le autorità ucraine hanno prorogato fino al 24 aprile il divieto generale di ingresso nel Paese, qualunque sia il mezzo di trasporto utilizzato, a tutti gli stranieri, ad eccezione delle persone residenti e con permesso di soggiorno. </w:t>
      </w:r>
    </w:p>
    <w:p>
      <w:pPr>
        <w:pStyle w:val="Corpodeltesto"/>
        <w:numPr>
          <w:ilvl w:val="0"/>
          <w:numId w:val="3"/>
        </w:numPr>
        <w:tabs>
          <w:tab w:val="clear" w:pos="709"/>
          <w:tab w:val="left" w:pos="0" w:leader="none"/>
        </w:tabs>
        <w:bidi w:val="0"/>
        <w:spacing w:lineRule="auto" w:line="360"/>
        <w:ind w:left="707" w:right="0" w:hanging="283"/>
        <w:jc w:val="both"/>
        <w:rPr>
          <w:rFonts w:ascii="Arial" w:hAnsi="Arial" w:cs="Arial"/>
          <w:b/>
          <w:b/>
          <w:bCs/>
          <w:sz w:val="24"/>
          <w:szCs w:val="24"/>
        </w:rPr>
      </w:pPr>
      <w:r>
        <w:rPr>
          <w:rStyle w:val="Enfasiforte"/>
          <w:rFonts w:ascii="Arial" w:hAnsi="Arial"/>
          <w:b/>
          <w:color w:val="333333"/>
          <w:sz w:val="20"/>
          <w:szCs w:val="20"/>
        </w:rPr>
        <w:t>Ungheria</w:t>
      </w:r>
      <w:r>
        <w:rPr>
          <w:rFonts w:ascii="Arial" w:hAnsi="Arial"/>
          <w:color w:val="333333"/>
          <w:sz w:val="20"/>
          <w:szCs w:val="20"/>
        </w:rPr>
        <w:t>: divieto assoluto di entrare in Ungheria per chi viene dall’Italia. </w:t>
      </w:r>
    </w:p>
    <w:p>
      <w:pPr>
        <w:pStyle w:val="Corpodeltesto"/>
        <w:widowControl w:val="false"/>
        <w:numPr>
          <w:ilvl w:val="0"/>
          <w:numId w:val="0"/>
        </w:numPr>
        <w:tabs>
          <w:tab w:val="clear" w:pos="709"/>
          <w:tab w:val="left" w:pos="707" w:leader="none"/>
        </w:tabs>
        <w:bidi w:val="0"/>
        <w:spacing w:lineRule="auto" w:line="360" w:before="0" w:after="0"/>
        <w:ind w:left="1131" w:right="0" w:hanging="0"/>
        <w:jc w:val="both"/>
        <w:rPr>
          <w:rFonts w:ascii="Arial" w:hAnsi="Arial" w:cs="Arial"/>
          <w:b/>
          <w:b/>
          <w:bCs/>
          <w:sz w:val="24"/>
          <w:szCs w:val="24"/>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 w:name="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pStyle w:val="Titolo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it-IT"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NSimSun" w:cs="Lucida Sans"/>
      <w:color w:val="auto"/>
      <w:kern w:val="2"/>
      <w:sz w:val="24"/>
      <w:szCs w:val="24"/>
      <w:lang w:val="it-IT" w:eastAsia="zh-CN" w:bidi="hi-IN"/>
    </w:rPr>
  </w:style>
  <w:style w:type="paragraph" w:styleId="Titolo4">
    <w:name w:val="Heading 4"/>
    <w:basedOn w:val="Titolo"/>
    <w:next w:val="Corpodeltesto"/>
    <w:qFormat/>
    <w:pPr>
      <w:numPr>
        <w:ilvl w:val="3"/>
        <w:numId w:val="1"/>
      </w:numPr>
      <w:spacing w:before="120" w:after="120"/>
      <w:outlineLvl w:val="3"/>
    </w:pPr>
    <w:rPr>
      <w:rFonts w:ascii="Liberation Serif" w:hAnsi="Liberation Serif" w:eastAsia="NSimSun" w:cs="Lucida Sans"/>
      <w:b/>
      <w:bCs/>
      <w:sz w:val="24"/>
      <w:szCs w:val="24"/>
    </w:rPr>
  </w:style>
  <w:style w:type="character" w:styleId="Enfasiforte">
    <w:name w:val="Enfasi forte"/>
    <w:qFormat/>
    <w:rPr>
      <w:b/>
      <w:bCs/>
    </w:rPr>
  </w:style>
  <w:style w:type="character" w:styleId="Punti">
    <w:name w:val="Punti"/>
    <w:qFormat/>
    <w:rPr>
      <w:rFonts w:ascii="OpenSymbol" w:hAnsi="OpenSymbol" w:eastAsia="OpenSymbol" w:cs="OpenSymbol"/>
    </w:rPr>
  </w:style>
  <w:style w:type="character" w:styleId="CollegamentoInternet">
    <w:name w:val="Collegamento Internet"/>
    <w:rPr>
      <w:color w:val="000080"/>
      <w:u w:val="single"/>
      <w:lang w:val="zxx" w:eastAsia="zxx" w:bidi="zxx"/>
    </w:rPr>
  </w:style>
  <w:style w:type="character" w:styleId="CollegamentoInternetvisitato">
    <w:name w:val="Collegamento Internet visitato"/>
    <w:rPr>
      <w:color w:val="80000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mbvarsavia.esteri.it/ambasciata_varsavia/resource/doc/2020/04/avviso_ai_connazionali_volo_di_rimpatrio_.pdf" TargetMode="External"/><Relationship Id="rId3" Type="http://schemas.openxmlformats.org/officeDocument/2006/relationships/hyperlink" Target="https://www.alitalia.com/it_it/" TargetMode="External"/><Relationship Id="rId4" Type="http://schemas.openxmlformats.org/officeDocument/2006/relationships/hyperlink" Target="mailto:ambasciata.praga@esteri.it" TargetMode="External"/><Relationship Id="rId5" Type="http://schemas.openxmlformats.org/officeDocument/2006/relationships/hyperlink" Target="https://ambmadrid.esteri.it/ambasciata_madrid/it/ambasciata/news/dall_ambasciata/emergenza-covid-19-coronavirus.html" TargetMode="External"/><Relationship Id="rId6" Type="http://schemas.openxmlformats.org/officeDocument/2006/relationships/hyperlink" Target="http://www.neosair.it/" TargetMode="External"/><Relationship Id="rId7" Type="http://schemas.openxmlformats.org/officeDocument/2006/relationships/hyperlink" Target="mailto:sales@neosair.it" TargetMode="External"/><Relationship Id="rId8" Type="http://schemas.openxmlformats.org/officeDocument/2006/relationships/hyperlink" Target=""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21</TotalTime>
  <Application>LibreOffice/6.4.1.2$Windows_X86_64 LibreOffice_project/4d224e95b98b138af42a64d84056446d09082932</Application>
  <Pages>6</Pages>
  <Words>3201</Words>
  <Characters>18467</Characters>
  <CharactersWithSpaces>21640</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2020-04-01T13:18:10Z</dcterms:created>
  <dc:creator/>
  <dc:description/>
  <dc:language>it-IT</dc:language>
  <cp:lastModifiedBy/>
  <dcterms:modified xsi:type="dcterms:W3CDTF">2020-04-07T09:28:43Z</dcterms:modified>
  <cp:revision>7</cp:revision>
  <dc:subject/>
  <dc:title/>
</cp:coreProperties>
</file>